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我已仔细阅读《2025年河北省唐山市路南区人民法院公开招聘劳务派遣制书记员公告0915》，理解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其内容，符合报考条件。</w:t>
      </w:r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29045899"/>
    <w:rsid w:val="29045899"/>
    <w:rsid w:val="2AA47165"/>
    <w:rsid w:val="4ED10D74"/>
    <w:rsid w:val="4F0B4273"/>
    <w:rsid w:val="5A724919"/>
    <w:rsid w:val="783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2025-09-12T09:44:36Z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F9D84D36BAC44020AE0EDCA9EEB2D760_13</vt:lpwstr>
  </property>
</Properties>
</file>